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56" w:rsidRPr="006A6ECC" w:rsidRDefault="00936B56" w:rsidP="00936B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</w:t>
      </w:r>
      <w:r w:rsidRPr="006A6E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нормативных  документов</w:t>
      </w:r>
    </w:p>
    <w:p w:rsidR="00936B56" w:rsidRPr="006A6ECC" w:rsidRDefault="00936B56" w:rsidP="00936B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6E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области защиты персональных данных (</w:t>
      </w:r>
      <w:proofErr w:type="spellStart"/>
      <w:r w:rsidRPr="006A6E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ПДн</w:t>
      </w:r>
      <w:proofErr w:type="spellEnd"/>
      <w:r w:rsidRPr="006A6E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</w:p>
    <w:p w:rsidR="00936B56" w:rsidRPr="006A6ECC" w:rsidRDefault="00936B56" w:rsidP="00936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6ECC">
        <w:rPr>
          <w:rFonts w:ascii="Times New Roman" w:hAnsi="Times New Roman"/>
          <w:color w:val="000000"/>
          <w:sz w:val="28"/>
          <w:szCs w:val="28"/>
        </w:rPr>
        <w:t>Федеральный закон «О персональных данных» от 27 июля 2006 года №152-ФЗ.</w:t>
      </w:r>
    </w:p>
    <w:p w:rsidR="00936B56" w:rsidRPr="006A6ECC" w:rsidRDefault="00936B56" w:rsidP="00936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6ECC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от 6 марта 1997 года №188 «Об утверждении перечня сведений конфиденциального характера».</w:t>
      </w:r>
    </w:p>
    <w:p w:rsidR="00936B56" w:rsidRPr="006A6ECC" w:rsidRDefault="00936B56" w:rsidP="00936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6ECC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17 ноября 2007 года №781 «Об 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936B56" w:rsidRPr="006A6ECC" w:rsidRDefault="00936B56" w:rsidP="00936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6ECC">
        <w:rPr>
          <w:rFonts w:ascii="Times New Roman" w:hAnsi="Times New Roman"/>
          <w:color w:val="000000"/>
          <w:sz w:val="28"/>
          <w:szCs w:val="28"/>
        </w:rPr>
        <w:t>Постановления Правительства Российской Федерации от 6 июля 2008 года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данных».</w:t>
      </w:r>
    </w:p>
    <w:p w:rsidR="00936B56" w:rsidRPr="006A6ECC" w:rsidRDefault="00936B56" w:rsidP="00936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6ECC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936B56" w:rsidRPr="006A6ECC" w:rsidRDefault="00936B56" w:rsidP="00936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6ECC">
        <w:rPr>
          <w:rFonts w:ascii="Times New Roman" w:hAnsi="Times New Roman"/>
          <w:color w:val="000000"/>
          <w:sz w:val="28"/>
          <w:szCs w:val="28"/>
        </w:rPr>
        <w:t xml:space="preserve">Приказ ФСТЭК России, ФСБ России, </w:t>
      </w:r>
      <w:proofErr w:type="spellStart"/>
      <w:r w:rsidRPr="006A6ECC">
        <w:rPr>
          <w:rFonts w:ascii="Times New Roman" w:hAnsi="Times New Roman"/>
          <w:color w:val="000000"/>
          <w:sz w:val="28"/>
          <w:szCs w:val="28"/>
        </w:rPr>
        <w:t>Мининформсвязи</w:t>
      </w:r>
      <w:proofErr w:type="spellEnd"/>
      <w:r w:rsidRPr="006A6ECC">
        <w:rPr>
          <w:rFonts w:ascii="Times New Roman" w:hAnsi="Times New Roman"/>
          <w:color w:val="000000"/>
          <w:sz w:val="28"/>
          <w:szCs w:val="28"/>
        </w:rPr>
        <w:t xml:space="preserve"> России от 13 февраля 2008 года №55/86/20 «Об утверждении порядка проведения классификации информационных систем персональных данных».</w:t>
      </w:r>
    </w:p>
    <w:p w:rsidR="00936B56" w:rsidRPr="006A6ECC" w:rsidRDefault="00936B56" w:rsidP="00936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6ECC">
        <w:rPr>
          <w:rFonts w:ascii="Times New Roman" w:hAnsi="Times New Roman"/>
          <w:color w:val="000000"/>
          <w:sz w:val="28"/>
          <w:szCs w:val="28"/>
        </w:rPr>
        <w:t xml:space="preserve">Письмо </w:t>
      </w:r>
      <w:proofErr w:type="spellStart"/>
      <w:r w:rsidRPr="006A6ECC">
        <w:rPr>
          <w:rFonts w:ascii="Times New Roman" w:hAnsi="Times New Roman"/>
          <w:color w:val="000000"/>
          <w:sz w:val="28"/>
          <w:szCs w:val="28"/>
        </w:rPr>
        <w:t>Рособразования</w:t>
      </w:r>
      <w:proofErr w:type="spellEnd"/>
      <w:r w:rsidRPr="006A6ECC">
        <w:rPr>
          <w:rFonts w:ascii="Times New Roman" w:hAnsi="Times New Roman"/>
          <w:color w:val="000000"/>
          <w:sz w:val="28"/>
          <w:szCs w:val="28"/>
        </w:rPr>
        <w:t xml:space="preserve"> от 3 сентября 2008 года №17-02-09/185 «О предоставлении уведомлений об обработке персональных данных».</w:t>
      </w:r>
    </w:p>
    <w:p w:rsidR="00936B56" w:rsidRPr="006A6ECC" w:rsidRDefault="00936B56" w:rsidP="00936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6ECC">
        <w:rPr>
          <w:rFonts w:ascii="Times New Roman" w:hAnsi="Times New Roman"/>
          <w:color w:val="000000"/>
          <w:sz w:val="28"/>
          <w:szCs w:val="28"/>
        </w:rPr>
        <w:t xml:space="preserve">Письмо </w:t>
      </w:r>
      <w:proofErr w:type="spellStart"/>
      <w:r w:rsidRPr="006A6ECC">
        <w:rPr>
          <w:rFonts w:ascii="Times New Roman" w:hAnsi="Times New Roman"/>
          <w:color w:val="000000"/>
          <w:sz w:val="28"/>
          <w:szCs w:val="28"/>
        </w:rPr>
        <w:t>Рособразования</w:t>
      </w:r>
      <w:proofErr w:type="spellEnd"/>
      <w:r w:rsidRPr="006A6ECC">
        <w:rPr>
          <w:rFonts w:ascii="Times New Roman" w:hAnsi="Times New Roman"/>
          <w:color w:val="000000"/>
          <w:sz w:val="28"/>
          <w:szCs w:val="28"/>
        </w:rPr>
        <w:t xml:space="preserve"> от 27 июля 2009 года №17-110 «Об обеспечении защиты персональных данных».</w:t>
      </w:r>
    </w:p>
    <w:p w:rsidR="00936B56" w:rsidRPr="006A6ECC" w:rsidRDefault="00936B56" w:rsidP="00936B56">
      <w:pPr>
        <w:jc w:val="both"/>
        <w:rPr>
          <w:rFonts w:ascii="Times New Roman" w:hAnsi="Times New Roman"/>
          <w:sz w:val="28"/>
          <w:szCs w:val="28"/>
        </w:rPr>
      </w:pPr>
    </w:p>
    <w:p w:rsidR="00282F66" w:rsidRDefault="00282F66"/>
    <w:sectPr w:rsidR="00282F66" w:rsidSect="00A5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3F41"/>
    <w:multiLevelType w:val="multilevel"/>
    <w:tmpl w:val="5BAA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B56"/>
    <w:rsid w:val="00282F66"/>
    <w:rsid w:val="0093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2012-10-13T17:55:00Z</dcterms:created>
  <dcterms:modified xsi:type="dcterms:W3CDTF">2012-10-13T18:02:00Z</dcterms:modified>
</cp:coreProperties>
</file>