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89" w:rsidRPr="0006251B" w:rsidRDefault="0006251B" w:rsidP="0006251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sz w:val="24"/>
          <w:szCs w:val="24"/>
        </w:rPr>
        <w:pict>
          <v:group id="_x0000_s1034" style="position:absolute;left:0;text-align:left;margin-left:153.65pt;margin-top:390.65pt;width:792.5pt;height:7.5pt;rotation:90;z-index:251658240" coordorigin="110636925,108552141" coordsize="2865600,95140">
            <v:line id="_x0000_s1035" style="position:absolute;visibility:visible;mso-wrap-edited:f;mso-wrap-distance-left:2.88pt;mso-wrap-distance-top:2.88pt;mso-wrap-distance-right:2.88pt;mso-wrap-distance-bottom:2.88pt" from="110636925,108558997" to="113502525,108558997" strokecolor="#c03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36" style="position:absolute;left:110636925;top:108552141;width:1873661;height:95140;visibility:visible;mso-wrap-edited:f;mso-wrap-distance-left:2.88pt;mso-wrap-distance-top:2.88pt;mso-wrap-distance-right:2.88pt;mso-wrap-distance-bottom:2.88pt" fillcolor="#c0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pict>
          <v:group id="_x0000_s1045" style="position:absolute;left:0;text-align:left;margin-left:-16.65pt;margin-top:-20pt;width:570.3pt;height:824.9pt;flip:x;z-index:251662336" coordorigin="110648850,105329676" coordsize="6634034,9527277">
            <v:line id="_x0000_s1046" style="position:absolute;flip:x;visibility:visible;mso-wrap-edited:f;mso-wrap-distance-left:2.88pt;mso-wrap-distance-top:2.88pt;mso-wrap-distance-right:2.88pt;mso-wrap-distance-bottom:2.88pt" from="117138665,105489244" to="117231336,114657842" strokecolor="black [0]" strokeweight="2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47" style="position:absolute;left:110651134;top:105329676;width:6631750;height:209490;rotation:.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0720437;top:105369268;width:6481557;height:164351;rotation:23579853fd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DD01628_" croptop="-5807f" cropbottom="50562f" cropleft="36f" cropright="15306f"/>
              <v:shadow color="#ccc"/>
              <o:lock v:ext="edit" shapetype="t"/>
            </v:rect>
            <v:rect id="_x0000_s1049" style="position:absolute;left:110648850;top:114557721;width:6607284;height:299232;rotation:23533978fd;visibility:visible;mso-wrap-edited:f;mso-wrap-distance-left:2.88pt;mso-wrap-distance-top:2.88pt;mso-wrap-distance-right:2.88pt;mso-wrap-distance-bottom:2.88pt" fillcolor="#fc0" strokecolor="black [0]" strokeweight="2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1F2E89" w:rsidRPr="0006251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Если первоклассник ведёт себя странно ...</w:t>
      </w:r>
    </w:p>
    <w:p w:rsidR="001F2E89" w:rsidRPr="0006251B" w:rsidRDefault="005474A2" w:rsidP="00062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205105</wp:posOffset>
            </wp:positionV>
            <wp:extent cx="2376805" cy="2085975"/>
            <wp:effectExtent l="19050" t="0" r="4445" b="0"/>
            <wp:wrapTight wrapText="bothSides">
              <wp:wrapPolygon edited="0">
                <wp:start x="-173" y="0"/>
                <wp:lineTo x="-173" y="21501"/>
                <wp:lineTo x="21640" y="21501"/>
                <wp:lineTo x="21640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E89" w:rsidRPr="0006251B" w:rsidRDefault="001F2E89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1B">
        <w:rPr>
          <w:rFonts w:ascii="Times New Roman" w:hAnsi="Times New Roman" w:cs="Times New Roman"/>
          <w:sz w:val="28"/>
          <w:szCs w:val="28"/>
        </w:rPr>
        <w:t>Когда проходит эйфория от начала школьной жизни, для родителей первоклассников наст</w:t>
      </w:r>
      <w:r w:rsidRPr="0006251B">
        <w:rPr>
          <w:rFonts w:ascii="Times New Roman" w:hAnsi="Times New Roman" w:cs="Times New Roman"/>
          <w:sz w:val="28"/>
          <w:szCs w:val="28"/>
        </w:rPr>
        <w:t>у</w:t>
      </w:r>
      <w:r w:rsidRPr="0006251B">
        <w:rPr>
          <w:rFonts w:ascii="Times New Roman" w:hAnsi="Times New Roman" w:cs="Times New Roman"/>
          <w:sz w:val="28"/>
          <w:szCs w:val="28"/>
        </w:rPr>
        <w:t>пает пора новых забот и волнений. Многие из них в это время з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мечают, что ребенок, прежде бе</w:t>
      </w:r>
      <w:r w:rsidRPr="0006251B">
        <w:rPr>
          <w:rFonts w:ascii="Times New Roman" w:hAnsi="Times New Roman" w:cs="Times New Roman"/>
          <w:sz w:val="28"/>
          <w:szCs w:val="28"/>
        </w:rPr>
        <w:t>с</w:t>
      </w:r>
      <w:r w:rsidRPr="0006251B">
        <w:rPr>
          <w:rFonts w:ascii="Times New Roman" w:hAnsi="Times New Roman" w:cs="Times New Roman"/>
          <w:sz w:val="28"/>
          <w:szCs w:val="28"/>
        </w:rPr>
        <w:t>печный и довольный, становится неузнаваемым после возвращ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ния из школы.</w:t>
      </w:r>
    </w:p>
    <w:p w:rsidR="001F2E89" w:rsidRPr="0006251B" w:rsidRDefault="001F2E89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1B">
        <w:rPr>
          <w:rFonts w:ascii="Times New Roman" w:hAnsi="Times New Roman" w:cs="Times New Roman"/>
          <w:sz w:val="28"/>
          <w:szCs w:val="28"/>
        </w:rPr>
        <w:t>Один из спокойного тихого мальчика вдруг пр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вращается в буйный вихрь: колесом проходит по ква</w:t>
      </w:r>
      <w:r w:rsidRPr="0006251B">
        <w:rPr>
          <w:rFonts w:ascii="Times New Roman" w:hAnsi="Times New Roman" w:cs="Times New Roman"/>
          <w:sz w:val="28"/>
          <w:szCs w:val="28"/>
        </w:rPr>
        <w:t>р</w:t>
      </w:r>
      <w:r w:rsidRPr="0006251B">
        <w:rPr>
          <w:rFonts w:ascii="Times New Roman" w:hAnsi="Times New Roman" w:cs="Times New Roman"/>
          <w:sz w:val="28"/>
          <w:szCs w:val="28"/>
        </w:rPr>
        <w:t>тире, сметая все на своем пути, и никак не может уг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 xml:space="preserve">мониться. </w:t>
      </w:r>
      <w:proofErr w:type="gramStart"/>
      <w:r w:rsidRPr="0006251B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06251B">
        <w:rPr>
          <w:rFonts w:ascii="Times New Roman" w:hAnsi="Times New Roman" w:cs="Times New Roman"/>
          <w:sz w:val="28"/>
          <w:szCs w:val="28"/>
        </w:rPr>
        <w:t xml:space="preserve"> уединяется с игрушками в уголке и тревожит взволнованных родителей просьбами "Не подходи!", "Не мешай!". У некот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рых первоклассников бывают пр</w:t>
      </w:r>
      <w:r w:rsidRPr="0006251B">
        <w:rPr>
          <w:rFonts w:ascii="Times New Roman" w:hAnsi="Times New Roman" w:cs="Times New Roman"/>
          <w:sz w:val="28"/>
          <w:szCs w:val="28"/>
        </w:rPr>
        <w:t>и</w:t>
      </w:r>
      <w:r w:rsidRPr="0006251B">
        <w:rPr>
          <w:rFonts w:ascii="Times New Roman" w:hAnsi="Times New Roman" w:cs="Times New Roman"/>
          <w:sz w:val="28"/>
          <w:szCs w:val="28"/>
        </w:rPr>
        <w:t>ливы слезливости или приступы необъяснимой ярости. И когда расстроенная мама пытается выяснить у сына или дочери причину таких изм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нений в поведении, она, как прав</w:t>
      </w:r>
      <w:r w:rsidRPr="0006251B">
        <w:rPr>
          <w:rFonts w:ascii="Times New Roman" w:hAnsi="Times New Roman" w:cs="Times New Roman"/>
          <w:sz w:val="28"/>
          <w:szCs w:val="28"/>
        </w:rPr>
        <w:t>и</w:t>
      </w:r>
      <w:r w:rsidRPr="0006251B">
        <w:rPr>
          <w:rFonts w:ascii="Times New Roman" w:hAnsi="Times New Roman" w:cs="Times New Roman"/>
          <w:sz w:val="28"/>
          <w:szCs w:val="28"/>
        </w:rPr>
        <w:t>ло, слышит жалобы на несправедливость со стороны учителя или - на жадность (вредность, грубость) одноклассников. В такие моменты р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дителям очень важно правильно отреагировать на подобное поведение ребенка - подде</w:t>
      </w:r>
      <w:r w:rsidRPr="0006251B">
        <w:rPr>
          <w:rFonts w:ascii="Times New Roman" w:hAnsi="Times New Roman" w:cs="Times New Roman"/>
          <w:sz w:val="28"/>
          <w:szCs w:val="28"/>
        </w:rPr>
        <w:t>р</w:t>
      </w:r>
      <w:r w:rsidRPr="0006251B">
        <w:rPr>
          <w:rFonts w:ascii="Times New Roman" w:hAnsi="Times New Roman" w:cs="Times New Roman"/>
          <w:sz w:val="28"/>
          <w:szCs w:val="28"/>
        </w:rPr>
        <w:t>жать, успокоить его. Интуитивно каждая мама понимает, что ребенок утомился: переход к новому режиму и учебной деятельности отнял у него много сил, он оказался в стресс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 xml:space="preserve">вой ситуации. Действительно, находясь в школе на уроках или в группе продленного дня, первоклассник должен постоянно контролировать свои действия, общаться </w:t>
      </w:r>
      <w:proofErr w:type="gramStart"/>
      <w:r w:rsidRPr="000625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251B">
        <w:rPr>
          <w:rFonts w:ascii="Times New Roman" w:hAnsi="Times New Roman" w:cs="Times New Roman"/>
          <w:sz w:val="28"/>
          <w:szCs w:val="28"/>
        </w:rPr>
        <w:t xml:space="preserve"> мн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жеством людей, овладевать знаниями, умениями и нав</w:t>
      </w:r>
      <w:r w:rsidRPr="0006251B">
        <w:rPr>
          <w:rFonts w:ascii="Times New Roman" w:hAnsi="Times New Roman" w:cs="Times New Roman"/>
          <w:sz w:val="28"/>
          <w:szCs w:val="28"/>
        </w:rPr>
        <w:t>ы</w:t>
      </w:r>
      <w:r w:rsidRPr="0006251B">
        <w:rPr>
          <w:rFonts w:ascii="Times New Roman" w:hAnsi="Times New Roman" w:cs="Times New Roman"/>
          <w:sz w:val="28"/>
          <w:szCs w:val="28"/>
        </w:rPr>
        <w:t>ками. И совсем необязательно, что реальная ситуация в школе послужила истинной причиной для изменений в повед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нии ребенка. Однако если ребенок жалуется, нужно обратиться за информацией к учит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лю. Оказавшись в состоянии стресса, человек (не только ребенок, но и взрослый) часто реагирует на создавшуюся с</w:t>
      </w:r>
      <w:r w:rsidRPr="0006251B">
        <w:rPr>
          <w:rFonts w:ascii="Times New Roman" w:hAnsi="Times New Roman" w:cs="Times New Roman"/>
          <w:sz w:val="28"/>
          <w:szCs w:val="28"/>
        </w:rPr>
        <w:t>и</w:t>
      </w:r>
      <w:r w:rsidRPr="0006251B">
        <w:rPr>
          <w:rFonts w:ascii="Times New Roman" w:hAnsi="Times New Roman" w:cs="Times New Roman"/>
          <w:sz w:val="28"/>
          <w:szCs w:val="28"/>
        </w:rPr>
        <w:t>туацию "возвращением" в детство, где уютно и спокойно, чтобы набравшись сил, вернуться в требовательный взрослый мир. Это своеобразная психологическая защита. Ребенок в это время нуждается в личном пространстве, в кот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ром он может быть самим с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бой. Взрослые своей тревогой, расспросами, настойчивыми попытками выяснить обстоятельства или авторитарн</w:t>
      </w:r>
      <w:r w:rsidRPr="0006251B">
        <w:rPr>
          <w:rFonts w:ascii="Times New Roman" w:hAnsi="Times New Roman" w:cs="Times New Roman"/>
          <w:sz w:val="28"/>
          <w:szCs w:val="28"/>
        </w:rPr>
        <w:t>ы</w:t>
      </w:r>
      <w:r w:rsidRPr="0006251B">
        <w:rPr>
          <w:rFonts w:ascii="Times New Roman" w:hAnsi="Times New Roman" w:cs="Times New Roman"/>
          <w:sz w:val="28"/>
          <w:szCs w:val="28"/>
        </w:rPr>
        <w:t>ми запретами разрушают хрупкие границы этого мира. Где же выход? Ведь так хочется понять, что происходит с твоим ч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 xml:space="preserve">дом, помочь ему... Как проникнуть </w:t>
      </w:r>
      <w:proofErr w:type="gramStart"/>
      <w:r w:rsidRPr="000625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251B">
        <w:rPr>
          <w:rFonts w:ascii="Times New Roman" w:hAnsi="Times New Roman" w:cs="Times New Roman"/>
          <w:sz w:val="28"/>
          <w:szCs w:val="28"/>
        </w:rPr>
        <w:t xml:space="preserve"> внутренний мир ребенка, не разрушая его, непер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краивая по своему взрослому образцу?</w:t>
      </w:r>
    </w:p>
    <w:p w:rsidR="001F2E89" w:rsidRPr="0006251B" w:rsidRDefault="001F2E89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1B">
        <w:rPr>
          <w:rFonts w:ascii="Times New Roman" w:hAnsi="Times New Roman" w:cs="Times New Roman"/>
          <w:sz w:val="28"/>
          <w:szCs w:val="28"/>
        </w:rPr>
        <w:t xml:space="preserve">Нужно вспомнить, что в каждом взрослом продолжает жить ребенок с особым внутренним зрением, глубокой интуицией, способный понять </w:t>
      </w:r>
      <w:proofErr w:type="gramStart"/>
      <w:r w:rsidRPr="0006251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6251B">
        <w:rPr>
          <w:rFonts w:ascii="Times New Roman" w:hAnsi="Times New Roman" w:cs="Times New Roman"/>
          <w:sz w:val="28"/>
          <w:szCs w:val="28"/>
        </w:rPr>
        <w:t>, не прибегая к л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гическим доводам и выяснением отношений. Разбудите этого ребенка внутри себя! П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пытайтесь с его помощью найти подход к своему сыну или дочери. Для этого надо пр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сто побыть к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кое-то время в пространстве, где играет ваш ребенок, понаблюдать за тем, что он делает. При этом не давайте никаких оценок происходящему, исключите выск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зывания по типу "</w:t>
      </w:r>
      <w:proofErr w:type="gramStart"/>
      <w:r w:rsidRPr="0006251B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06251B">
        <w:rPr>
          <w:rFonts w:ascii="Times New Roman" w:hAnsi="Times New Roman" w:cs="Times New Roman"/>
          <w:sz w:val="28"/>
          <w:szCs w:val="28"/>
        </w:rPr>
        <w:t xml:space="preserve">", "правильно-неправильно", не старайтесь поскорее включиться в игру в качестве ее полноправного участника и изменить сюжет игры по своему вкусу. Просто попытайтесь понять, что чувствует сейчас маленький творец, если </w:t>
      </w:r>
      <w:r w:rsidRPr="0006251B">
        <w:rPr>
          <w:rFonts w:ascii="Times New Roman" w:hAnsi="Times New Roman" w:cs="Times New Roman"/>
          <w:sz w:val="28"/>
          <w:szCs w:val="28"/>
        </w:rPr>
        <w:lastRenderedPageBreak/>
        <w:t>непонятно - спросите, что с ним происходит, что делает тот или иной персонаж, кого или что сейчас изображает ваш разб</w:t>
      </w:r>
      <w:r w:rsidRPr="0006251B">
        <w:rPr>
          <w:rFonts w:ascii="Times New Roman" w:hAnsi="Times New Roman" w:cs="Times New Roman"/>
          <w:sz w:val="28"/>
          <w:szCs w:val="28"/>
        </w:rPr>
        <w:t>у</w:t>
      </w:r>
      <w:r w:rsidRPr="0006251B">
        <w:rPr>
          <w:rFonts w:ascii="Times New Roman" w:hAnsi="Times New Roman" w:cs="Times New Roman"/>
          <w:sz w:val="28"/>
          <w:szCs w:val="28"/>
        </w:rPr>
        <w:t>шевавшийся малыш. Поддержите его, дайте понять, что вам интересно все, что с ним происходит здесь и сейчас, а не в школе. Если ребенок пл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чет или хнычет (погружение в самое глубокое детское состояние) установите с ним ф</w:t>
      </w:r>
      <w:r w:rsidRPr="0006251B">
        <w:rPr>
          <w:rFonts w:ascii="Times New Roman" w:hAnsi="Times New Roman" w:cs="Times New Roman"/>
          <w:sz w:val="28"/>
          <w:szCs w:val="28"/>
        </w:rPr>
        <w:t>и</w:t>
      </w:r>
      <w:r w:rsidRPr="0006251B">
        <w:rPr>
          <w:rFonts w:ascii="Times New Roman" w:hAnsi="Times New Roman" w:cs="Times New Roman"/>
          <w:sz w:val="28"/>
          <w:szCs w:val="28"/>
        </w:rPr>
        <w:t>зический контакт (возьмите на руки, обнимите, прижмите к себе). Рекомендуется пра</w:t>
      </w:r>
      <w:r w:rsidRPr="0006251B">
        <w:rPr>
          <w:rFonts w:ascii="Times New Roman" w:hAnsi="Times New Roman" w:cs="Times New Roman"/>
          <w:sz w:val="28"/>
          <w:szCs w:val="28"/>
        </w:rPr>
        <w:t>к</w:t>
      </w:r>
      <w:r w:rsidRPr="0006251B">
        <w:rPr>
          <w:rFonts w:ascii="Times New Roman" w:hAnsi="Times New Roman" w:cs="Times New Roman"/>
          <w:sz w:val="28"/>
          <w:szCs w:val="28"/>
        </w:rPr>
        <w:t>тиковать это около часа ежедневно, даже если ребенок не плачет. При этом важно пок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зать ребенку, что это - ваша собственная инициатива и потребность, а не реакция на его плач, иначе такое плаксивое поведение может повторяться изо дня в день. Мамины объ</w:t>
      </w:r>
      <w:r w:rsidRPr="0006251B">
        <w:rPr>
          <w:rFonts w:ascii="Times New Roman" w:hAnsi="Times New Roman" w:cs="Times New Roman"/>
          <w:sz w:val="28"/>
          <w:szCs w:val="28"/>
        </w:rPr>
        <w:t>я</w:t>
      </w:r>
      <w:r w:rsidRPr="0006251B">
        <w:rPr>
          <w:rFonts w:ascii="Times New Roman" w:hAnsi="Times New Roman" w:cs="Times New Roman"/>
          <w:sz w:val="28"/>
          <w:szCs w:val="28"/>
        </w:rPr>
        <w:t>тия помогают маленькому человеку оживить опыт, полученный им еще до рождения, к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гда ему было уютно и тепло, когда он чувствовал себя защищенным.</w:t>
      </w:r>
    </w:p>
    <w:p w:rsidR="001F2E89" w:rsidRPr="0006251B" w:rsidRDefault="00862460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group id="_x0000_s1040" style="position:absolute;left:0;text-align:left;margin-left:-18.05pt;margin-top:-203.5pt;width:570.3pt;height:814.25pt;flip:x;z-index:251661312" coordorigin="110648850,105329676" coordsize="6634034,9527277">
            <v:line id="_x0000_s1041" style="position:absolute;flip:x;visibility:visible;mso-wrap-edited:f;mso-wrap-distance-left:2.88pt;mso-wrap-distance-top:2.88pt;mso-wrap-distance-right:2.88pt;mso-wrap-distance-bottom:2.88pt" from="117138665,105489244" to="117231336,114657842" strokecolor="black [0]" strokeweight="2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42" style="position:absolute;left:110651134;top:105329676;width:6631750;height:209490;rotation:.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720437;top:105369268;width:6481557;height:164351;rotation:23579853fd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DD01628_" croptop="-5807f" cropbottom="50562f" cropleft="36f" cropright="15306f"/>
              <v:shadow color="#ccc"/>
              <o:lock v:ext="edit" shapetype="t"/>
            </v:rect>
            <v:rect id="_x0000_s1044" style="position:absolute;left:110648850;top:114557721;width:6607284;height:299232;rotation:23533978fd;visibility:visible;mso-wrap-edited:f;mso-wrap-distance-left:2.88pt;mso-wrap-distance-top:2.88pt;mso-wrap-distance-right:2.88pt;mso-wrap-distance-bottom:2.88pt" fillcolor="#fc0" strokecolor="black [0]" strokeweight="2.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5474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left:0;text-align:left;margin-left:149.2pt;margin-top:213.95pt;width:798.75pt;height:6.95pt;rotation:90;z-index:251659264" coordorigin="110636925,108552141" coordsize="2865600,95140">
            <v:line id="_x0000_s1038" style="position:absolute;visibility:visible;mso-wrap-edited:f;mso-wrap-distance-left:2.88pt;mso-wrap-distance-top:2.88pt;mso-wrap-distance-right:2.88pt;mso-wrap-distance-bottom:2.88pt" from="110636925,108558997" to="113502525,108558997" strokecolor="#c03" strokeweight="1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rect id="_x0000_s1039" style="position:absolute;left:110636925;top:108552141;width:1873661;height:95140;visibility:visible;mso-wrap-edited:f;mso-wrap-distance-left:2.88pt;mso-wrap-distance-top:2.88pt;mso-wrap-distance-right:2.88pt;mso-wrap-distance-bottom:2.88pt" fillcolor="#c03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1F2E89" w:rsidRPr="0006251B">
        <w:rPr>
          <w:rFonts w:ascii="Times New Roman" w:hAnsi="Times New Roman" w:cs="Times New Roman"/>
          <w:sz w:val="28"/>
          <w:szCs w:val="28"/>
        </w:rPr>
        <w:t>Если ребенок рисует, посидите рядом с ним, давая ему почувствовать вашу сопр</w:t>
      </w:r>
      <w:r w:rsidR="001F2E89" w:rsidRPr="0006251B">
        <w:rPr>
          <w:rFonts w:ascii="Times New Roman" w:hAnsi="Times New Roman" w:cs="Times New Roman"/>
          <w:sz w:val="28"/>
          <w:szCs w:val="28"/>
        </w:rPr>
        <w:t>и</w:t>
      </w:r>
      <w:r w:rsidR="001F2E89" w:rsidRPr="0006251B">
        <w:rPr>
          <w:rFonts w:ascii="Times New Roman" w:hAnsi="Times New Roman" w:cs="Times New Roman"/>
          <w:sz w:val="28"/>
          <w:szCs w:val="28"/>
        </w:rPr>
        <w:t>частность к его переживаниям. Обязательно интересуйтесь теми предметами или геро</w:t>
      </w:r>
      <w:r w:rsidR="001F2E89" w:rsidRPr="0006251B">
        <w:rPr>
          <w:rFonts w:ascii="Times New Roman" w:hAnsi="Times New Roman" w:cs="Times New Roman"/>
          <w:sz w:val="28"/>
          <w:szCs w:val="28"/>
        </w:rPr>
        <w:t>я</w:t>
      </w:r>
      <w:r w:rsidR="001F2E89" w:rsidRPr="0006251B">
        <w:rPr>
          <w:rFonts w:ascii="Times New Roman" w:hAnsi="Times New Roman" w:cs="Times New Roman"/>
          <w:sz w:val="28"/>
          <w:szCs w:val="28"/>
        </w:rPr>
        <w:t>ми, к которым ваш ребенок часто возвращается в своих рисунках. Постарайтесь прочу</w:t>
      </w:r>
      <w:r w:rsidR="001F2E89" w:rsidRPr="0006251B">
        <w:rPr>
          <w:rFonts w:ascii="Times New Roman" w:hAnsi="Times New Roman" w:cs="Times New Roman"/>
          <w:sz w:val="28"/>
          <w:szCs w:val="28"/>
        </w:rPr>
        <w:t>в</w:t>
      </w:r>
      <w:r w:rsidR="001F2E89" w:rsidRPr="0006251B">
        <w:rPr>
          <w:rFonts w:ascii="Times New Roman" w:hAnsi="Times New Roman" w:cs="Times New Roman"/>
          <w:sz w:val="28"/>
          <w:szCs w:val="28"/>
        </w:rPr>
        <w:t xml:space="preserve">ствовать, что </w:t>
      </w:r>
      <w:proofErr w:type="gramStart"/>
      <w:r w:rsidR="001F2E89" w:rsidRPr="0006251B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="001F2E89" w:rsidRPr="0006251B">
        <w:rPr>
          <w:rFonts w:ascii="Times New Roman" w:hAnsi="Times New Roman" w:cs="Times New Roman"/>
          <w:sz w:val="28"/>
          <w:szCs w:val="28"/>
        </w:rPr>
        <w:t xml:space="preserve"> что для него тот или иной персонаж, какую эмоциональную н</w:t>
      </w:r>
      <w:r w:rsidR="001F2E89" w:rsidRPr="0006251B">
        <w:rPr>
          <w:rFonts w:ascii="Times New Roman" w:hAnsi="Times New Roman" w:cs="Times New Roman"/>
          <w:sz w:val="28"/>
          <w:szCs w:val="28"/>
        </w:rPr>
        <w:t>а</w:t>
      </w:r>
      <w:r w:rsidR="001F2E89" w:rsidRPr="0006251B">
        <w:rPr>
          <w:rFonts w:ascii="Times New Roman" w:hAnsi="Times New Roman" w:cs="Times New Roman"/>
          <w:sz w:val="28"/>
          <w:szCs w:val="28"/>
        </w:rPr>
        <w:t xml:space="preserve">грузку несет. Отразите свое понимание словами, мимикой или прикосновениями. Очень важно не давать ребенку советов во время рисования или игры. </w:t>
      </w:r>
      <w:proofErr w:type="gramStart"/>
      <w:r w:rsidR="001F2E89" w:rsidRPr="0006251B">
        <w:rPr>
          <w:rFonts w:ascii="Times New Roman" w:hAnsi="Times New Roman" w:cs="Times New Roman"/>
          <w:sz w:val="28"/>
          <w:szCs w:val="28"/>
        </w:rPr>
        <w:t>Следуйте за его фантаз</w:t>
      </w:r>
      <w:r w:rsidR="001F2E89" w:rsidRPr="0006251B">
        <w:rPr>
          <w:rFonts w:ascii="Times New Roman" w:hAnsi="Times New Roman" w:cs="Times New Roman"/>
          <w:sz w:val="28"/>
          <w:szCs w:val="28"/>
        </w:rPr>
        <w:t>и</w:t>
      </w:r>
      <w:r w:rsidR="001F2E89" w:rsidRPr="0006251B">
        <w:rPr>
          <w:rFonts w:ascii="Times New Roman" w:hAnsi="Times New Roman" w:cs="Times New Roman"/>
          <w:sz w:val="28"/>
          <w:szCs w:val="28"/>
        </w:rPr>
        <w:t>ей, и она станет проводником во внутре</w:t>
      </w:r>
      <w:r w:rsidR="001F2E89" w:rsidRPr="0006251B">
        <w:rPr>
          <w:rFonts w:ascii="Times New Roman" w:hAnsi="Times New Roman" w:cs="Times New Roman"/>
          <w:sz w:val="28"/>
          <w:szCs w:val="28"/>
        </w:rPr>
        <w:t>н</w:t>
      </w:r>
      <w:r w:rsidR="001F2E89" w:rsidRPr="0006251B">
        <w:rPr>
          <w:rFonts w:ascii="Times New Roman" w:hAnsi="Times New Roman" w:cs="Times New Roman"/>
          <w:sz w:val="28"/>
          <w:szCs w:val="28"/>
        </w:rPr>
        <w:t>ней мир вашего малыша.</w:t>
      </w:r>
      <w:proofErr w:type="gramEnd"/>
    </w:p>
    <w:p w:rsidR="001F2E89" w:rsidRPr="0006251B" w:rsidRDefault="001F2E89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1B">
        <w:rPr>
          <w:rFonts w:ascii="Times New Roman" w:hAnsi="Times New Roman" w:cs="Times New Roman"/>
          <w:sz w:val="28"/>
          <w:szCs w:val="28"/>
        </w:rPr>
        <w:t>Когда ваш ребенок себя агрессивно, важно переключить его агрессию, дать ей в</w:t>
      </w:r>
      <w:r w:rsidRPr="0006251B">
        <w:rPr>
          <w:rFonts w:ascii="Times New Roman" w:hAnsi="Times New Roman" w:cs="Times New Roman"/>
          <w:sz w:val="28"/>
          <w:szCs w:val="28"/>
        </w:rPr>
        <w:t>ы</w:t>
      </w:r>
      <w:r w:rsidRPr="0006251B">
        <w:rPr>
          <w:rFonts w:ascii="Times New Roman" w:hAnsi="Times New Roman" w:cs="Times New Roman"/>
          <w:sz w:val="28"/>
          <w:szCs w:val="28"/>
        </w:rPr>
        <w:t>пле</w:t>
      </w:r>
      <w:r w:rsidRPr="0006251B">
        <w:rPr>
          <w:rFonts w:ascii="Times New Roman" w:hAnsi="Times New Roman" w:cs="Times New Roman"/>
          <w:sz w:val="28"/>
          <w:szCs w:val="28"/>
        </w:rPr>
        <w:t>с</w:t>
      </w:r>
      <w:r w:rsidRPr="0006251B">
        <w:rPr>
          <w:rFonts w:ascii="Times New Roman" w:hAnsi="Times New Roman" w:cs="Times New Roman"/>
          <w:sz w:val="28"/>
          <w:szCs w:val="28"/>
        </w:rPr>
        <w:t>нуться, направив в игровое русло. Иногда полезно просто повозиться с малышом, побегать с ним, дать ему поколотить боксерскую "грушу". Если он часто испытывает т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кую потребность. Помогут занятия спортом: они позволяют не только избавиться от н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 xml:space="preserve">пряжения, но и научиться быть собраннее. </w:t>
      </w:r>
    </w:p>
    <w:p w:rsidR="001F2E89" w:rsidRPr="0006251B" w:rsidRDefault="001F2E89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1B">
        <w:rPr>
          <w:rFonts w:ascii="Times New Roman" w:hAnsi="Times New Roman" w:cs="Times New Roman"/>
          <w:sz w:val="28"/>
          <w:szCs w:val="28"/>
        </w:rPr>
        <w:t>Важно создать первокласснику оптимальный режим дня, при котором у него ост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нется достаточно времени для прогулок, игр и сна. Следует полностью исключить из просмотра фильмы, содержащие сцены жесткости и насилия, устрашающие фантастич</w:t>
      </w:r>
      <w:r w:rsidRPr="0006251B">
        <w:rPr>
          <w:rFonts w:ascii="Times New Roman" w:hAnsi="Times New Roman" w:cs="Times New Roman"/>
          <w:sz w:val="28"/>
          <w:szCs w:val="28"/>
        </w:rPr>
        <w:t>е</w:t>
      </w:r>
      <w:r w:rsidRPr="0006251B">
        <w:rPr>
          <w:rFonts w:ascii="Times New Roman" w:hAnsi="Times New Roman" w:cs="Times New Roman"/>
          <w:sz w:val="28"/>
          <w:szCs w:val="28"/>
        </w:rPr>
        <w:t>ские образы, Такие фильмы оказывают крайне разрушительное действие не сформир</w:t>
      </w:r>
      <w:r w:rsidRPr="0006251B">
        <w:rPr>
          <w:rFonts w:ascii="Times New Roman" w:hAnsi="Times New Roman" w:cs="Times New Roman"/>
          <w:sz w:val="28"/>
          <w:szCs w:val="28"/>
        </w:rPr>
        <w:t>о</w:t>
      </w:r>
      <w:r w:rsidRPr="0006251B">
        <w:rPr>
          <w:rFonts w:ascii="Times New Roman" w:hAnsi="Times New Roman" w:cs="Times New Roman"/>
          <w:sz w:val="28"/>
          <w:szCs w:val="28"/>
        </w:rPr>
        <w:t>вавшуюся психику ребенка. Дети 6-7 лет еще не всегда отделяют вымысел реальности, поэтому з</w:t>
      </w:r>
      <w:r w:rsidRPr="0006251B">
        <w:rPr>
          <w:rFonts w:ascii="Times New Roman" w:hAnsi="Times New Roman" w:cs="Times New Roman"/>
          <w:sz w:val="28"/>
          <w:szCs w:val="28"/>
        </w:rPr>
        <w:t>а</w:t>
      </w:r>
      <w:r w:rsidRPr="0006251B">
        <w:rPr>
          <w:rFonts w:ascii="Times New Roman" w:hAnsi="Times New Roman" w:cs="Times New Roman"/>
          <w:sz w:val="28"/>
          <w:szCs w:val="28"/>
        </w:rPr>
        <w:t>частую после просмотра телепрограмм у детей возникают страхи.</w:t>
      </w:r>
    </w:p>
    <w:p w:rsidR="00EB33B2" w:rsidRPr="0006251B" w:rsidRDefault="00862460" w:rsidP="00062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1000125</wp:posOffset>
            </wp:positionV>
            <wp:extent cx="3638550" cy="218821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1200150</wp:posOffset>
            </wp:positionV>
            <wp:extent cx="2190750" cy="19145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E89" w:rsidRPr="0006251B">
        <w:rPr>
          <w:rFonts w:ascii="Times New Roman" w:hAnsi="Times New Roman" w:cs="Times New Roman"/>
          <w:sz w:val="28"/>
          <w:szCs w:val="28"/>
        </w:rPr>
        <w:t>Таким образом, первоклассник получает необходимую родительскую поддержку и см</w:t>
      </w:r>
      <w:r w:rsidR="001F2E89" w:rsidRPr="0006251B">
        <w:rPr>
          <w:rFonts w:ascii="Times New Roman" w:hAnsi="Times New Roman" w:cs="Times New Roman"/>
          <w:sz w:val="28"/>
          <w:szCs w:val="28"/>
        </w:rPr>
        <w:t>о</w:t>
      </w:r>
      <w:r w:rsidR="001F2E89" w:rsidRPr="0006251B">
        <w:rPr>
          <w:rFonts w:ascii="Times New Roman" w:hAnsi="Times New Roman" w:cs="Times New Roman"/>
          <w:sz w:val="28"/>
          <w:szCs w:val="28"/>
        </w:rPr>
        <w:t>жет уверенно войти в большой мир. Через некоторое время вы заметите, что он стал более спокойным и уравновешенным, легче включается в общение, ведет себя более ра</w:t>
      </w:r>
      <w:r w:rsidR="001F2E89" w:rsidRPr="0006251B">
        <w:rPr>
          <w:rFonts w:ascii="Times New Roman" w:hAnsi="Times New Roman" w:cs="Times New Roman"/>
          <w:sz w:val="28"/>
          <w:szCs w:val="28"/>
        </w:rPr>
        <w:t>с</w:t>
      </w:r>
      <w:r w:rsidR="001F2E89" w:rsidRPr="0006251B">
        <w:rPr>
          <w:rFonts w:ascii="Times New Roman" w:hAnsi="Times New Roman" w:cs="Times New Roman"/>
          <w:sz w:val="28"/>
          <w:szCs w:val="28"/>
        </w:rPr>
        <w:t>судительно. А счастливая улыбка и огонек доверия в детских глазах станут достойным вознаграждением за ваше терпение.</w:t>
      </w:r>
    </w:p>
    <w:sectPr w:rsidR="00EB33B2" w:rsidRPr="0006251B" w:rsidSect="00062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2E89"/>
    <w:rsid w:val="0006251B"/>
    <w:rsid w:val="001F2E89"/>
    <w:rsid w:val="005474A2"/>
    <w:rsid w:val="00862460"/>
    <w:rsid w:val="00E85779"/>
    <w:rsid w:val="00EB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2012-08-07T10:06:00Z</dcterms:created>
  <dcterms:modified xsi:type="dcterms:W3CDTF">2012-08-08T18:39:00Z</dcterms:modified>
</cp:coreProperties>
</file>